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24"/>
          <w:szCs w:val="24"/>
        </w:rPr>
      </w:pPr>
      <w:r w:rsidDel="00000000" w:rsidR="00000000" w:rsidRPr="00000000">
        <w:rPr>
          <w:rtl w:val="0"/>
        </w:rPr>
        <w:t xml:space="preserve"> </w:t>
      </w:r>
      <w:r w:rsidDel="00000000" w:rsidR="00000000" w:rsidRPr="00000000">
        <w:rPr>
          <w:rFonts w:ascii="Calibri" w:cs="Calibri" w:eastAsia="Calibri" w:hAnsi="Calibri"/>
          <w:b w:val="1"/>
          <w:sz w:val="24"/>
          <w:szCs w:val="24"/>
        </w:rPr>
        <w:drawing>
          <wp:inline distB="114300" distT="114300" distL="114300" distR="114300">
            <wp:extent cx="1674975" cy="224997"/>
            <wp:effectExtent b="0" l="0" r="0" t="0"/>
            <wp:docPr id="3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74975" cy="22499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3">
      <w:pPr>
        <w:pStyle w:val="Heading1"/>
        <w:keepNext w:val="0"/>
        <w:keepLines w:val="0"/>
        <w:spacing w:before="480" w:line="348" w:lineRule="auto"/>
        <w:jc w:val="center"/>
        <w:rPr/>
      </w:pPr>
      <w:bookmarkStart w:colFirst="0" w:colLast="0" w:name="_heading=h.z3agd6845fws" w:id="0"/>
      <w:bookmarkEnd w:id="0"/>
      <w:r w:rsidDel="00000000" w:rsidR="00000000" w:rsidRPr="00000000">
        <w:rPr>
          <w:rFonts w:ascii="Helvetica Neue" w:cs="Helvetica Neue" w:eastAsia="Helvetica Neue" w:hAnsi="Helvetica Neue"/>
          <w:b w:val="1"/>
          <w:color w:val="222222"/>
          <w:sz w:val="32"/>
          <w:szCs w:val="32"/>
          <w:u w:val="single"/>
          <w:rtl w:val="0"/>
        </w:rPr>
        <w:t xml:space="preserve">FARFETCH: </w:t>
        <w:br w:type="textWrapping"/>
        <w:t xml:space="preserve">Los 6 mejores libros de mesa para tener en casa</w:t>
      </w:r>
      <w:r w:rsidDel="00000000" w:rsidR="00000000" w:rsidRPr="00000000">
        <w:rPr>
          <w:rtl w:val="0"/>
        </w:rPr>
      </w:r>
    </w:p>
    <w:p w:rsidR="00000000" w:rsidDel="00000000" w:rsidP="00000000" w:rsidRDefault="00000000" w:rsidRPr="00000000" w14:paraId="00000004">
      <w:pPr>
        <w:spacing w:after="120" w:lineRule="auto"/>
        <w:jc w:val="both"/>
        <w:rPr>
          <w:rFonts w:ascii="Helvetica Neue" w:cs="Helvetica Neue" w:eastAsia="Helvetica Neue" w:hAnsi="Helvetica Neue"/>
          <w:b w:val="1"/>
          <w:color w:val="222222"/>
          <w:sz w:val="21"/>
          <w:szCs w:val="21"/>
          <w:highlight w:val="white"/>
        </w:rPr>
      </w:pPr>
      <w:r w:rsidDel="00000000" w:rsidR="00000000" w:rsidRPr="00000000">
        <w:rPr>
          <w:rtl w:val="0"/>
        </w:rPr>
      </w:r>
    </w:p>
    <w:p w:rsidR="00000000" w:rsidDel="00000000" w:rsidP="00000000" w:rsidRDefault="00000000" w:rsidRPr="00000000" w14:paraId="00000005">
      <w:pPr>
        <w:spacing w:after="120" w:lineRule="auto"/>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b w:val="1"/>
          <w:color w:val="222222"/>
          <w:sz w:val="21"/>
          <w:szCs w:val="21"/>
          <w:highlight w:val="white"/>
          <w:rtl w:val="0"/>
        </w:rPr>
        <w:t xml:space="preserve">Ciudad de México, marzo 2022.- </w:t>
      </w:r>
      <w:r w:rsidDel="00000000" w:rsidR="00000000" w:rsidRPr="00000000">
        <w:rPr>
          <w:rFonts w:ascii="Helvetica Neue" w:cs="Helvetica Neue" w:eastAsia="Helvetica Neue" w:hAnsi="Helvetica Neue"/>
          <w:color w:val="222222"/>
          <w:sz w:val="21"/>
          <w:szCs w:val="21"/>
          <w:highlight w:val="white"/>
          <w:rtl w:val="0"/>
        </w:rPr>
        <w:t xml:space="preserve">Si hay un elemento de tu sala de estar que nunca debe pasarse por alto, es la humilde mesa de centro. Por su ubicación en pleno centro del espacio, esta pieza de decoración es clave para definir la personalidad de tu hogar y es el lugar ideal para exhibir tus objetos favoritos.</w:t>
      </w:r>
    </w:p>
    <w:p w:rsidR="00000000" w:rsidDel="00000000" w:rsidP="00000000" w:rsidRDefault="00000000" w:rsidRPr="00000000" w14:paraId="00000006">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07">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Conoce el mundo a través de las páginas de Assouline, donde todo es hermoso. La pareja de esposos, Prosper y Martine, y sus hijos, Alexandre y Sébastien, son los principales bibliotecarios de lujo del mundo. La familia ha dedicado su vida a los libros de mesa Assouline y su nombre es, sin duda, un referente en el mundo de la moda internacional.</w:t>
      </w:r>
    </w:p>
    <w:p w:rsidR="00000000" w:rsidDel="00000000" w:rsidP="00000000" w:rsidRDefault="00000000" w:rsidRPr="00000000" w14:paraId="00000008">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09">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Assouline entiende que el objetivo de un </w:t>
      </w:r>
      <w:r w:rsidDel="00000000" w:rsidR="00000000" w:rsidRPr="00000000">
        <w:rPr>
          <w:rFonts w:ascii="Helvetica Neue" w:cs="Helvetica Neue" w:eastAsia="Helvetica Neue" w:hAnsi="Helvetica Neue"/>
          <w:i w:val="1"/>
          <w:color w:val="222222"/>
          <w:sz w:val="21"/>
          <w:szCs w:val="21"/>
          <w:highlight w:val="white"/>
          <w:rtl w:val="0"/>
        </w:rPr>
        <w:t xml:space="preserve">coffee table book</w:t>
      </w:r>
      <w:r w:rsidDel="00000000" w:rsidR="00000000" w:rsidRPr="00000000">
        <w:rPr>
          <w:rFonts w:ascii="Helvetica Neue" w:cs="Helvetica Neue" w:eastAsia="Helvetica Neue" w:hAnsi="Helvetica Neue"/>
          <w:color w:val="222222"/>
          <w:sz w:val="21"/>
          <w:szCs w:val="21"/>
          <w:highlight w:val="white"/>
          <w:rtl w:val="0"/>
        </w:rPr>
        <w:t xml:space="preserve"> es inspirar la conversación. Entiende que cada persona tiene su propio estilo. Pero lo más importante, entiende que el 99% de las veces un libro está cerrado en tu casa. No importa si es un regalo de un amigo amante del arte que frecuenta las galerías de la ciudad, o un recuerdo de viaje de tus padres que disfrutan recorriendo el mundo, un libro estéticamente feo es un asunto problemático.</w:t>
      </w:r>
    </w:p>
    <w:p w:rsidR="00000000" w:rsidDel="00000000" w:rsidP="00000000" w:rsidRDefault="00000000" w:rsidRPr="00000000" w14:paraId="0000000A">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0B">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Las páginas de Assouline te permiten acceder a más de 1700 objetos de arte. Alta costura, viajes, diseño de interiores y belleza, entre otros, son algunos de los temas diversos que figuran en las mejores ediciones de Assouline. Sigue leyendo para descubrir nuestra selección de los mejores libros de mesa para comenzar (o ampliar) tu colección.</w:t>
      </w:r>
    </w:p>
    <w:p w:rsidR="00000000" w:rsidDel="00000000" w:rsidP="00000000" w:rsidRDefault="00000000" w:rsidRPr="00000000" w14:paraId="0000000C">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0D">
      <w:pPr>
        <w:shd w:fill="ffffff" w:val="clear"/>
        <w:spacing w:after="120" w:lineRule="auto"/>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Pr>
        <w:drawing>
          <wp:inline distB="114300" distT="114300" distL="114300" distR="114300">
            <wp:extent cx="5731200" cy="3937000"/>
            <wp:effectExtent b="0" l="0" r="0" t="0"/>
            <wp:docPr descr="Los mejores libros de mesa" id="30" name="image2.jpg"/>
            <a:graphic>
              <a:graphicData uri="http://schemas.openxmlformats.org/drawingml/2006/picture">
                <pic:pic>
                  <pic:nvPicPr>
                    <pic:cNvPr descr="Los mejores libros de mesa" id="0" name="image2.jpg"/>
                    <pic:cNvPicPr preferRelativeResize="0"/>
                  </pic:nvPicPr>
                  <pic:blipFill>
                    <a:blip r:embed="rId8"/>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"https://www.farfetch.com/mx/shopping/women/assouline/items.aspx" </w:instrText>
        <w:fldChar w:fldCharType="separate"/>
      </w:r>
      <w:r w:rsidDel="00000000" w:rsidR="00000000" w:rsidRPr="00000000">
        <w:rPr>
          <w:rtl w:val="0"/>
        </w:rPr>
      </w:r>
    </w:p>
    <w:p w:rsidR="00000000" w:rsidDel="00000000" w:rsidP="00000000" w:rsidRDefault="00000000" w:rsidRPr="00000000" w14:paraId="0000000E">
      <w:pPr>
        <w:shd w:fill="ffffff" w:val="clear"/>
        <w:jc w:val="center"/>
        <w:rPr>
          <w:rFonts w:ascii="Helvetica Neue" w:cs="Helvetica Neue" w:eastAsia="Helvetica Neue" w:hAnsi="Helvetica Neue"/>
          <w:b w:val="1"/>
          <w:color w:val="222222"/>
          <w:sz w:val="25"/>
          <w:szCs w:val="25"/>
          <w:highlight w:val="white"/>
        </w:rPr>
      </w:pPr>
      <w:r w:rsidDel="00000000" w:rsidR="00000000" w:rsidRPr="00000000">
        <w:fldChar w:fldCharType="end"/>
      </w:r>
      <w:r w:rsidDel="00000000" w:rsidR="00000000" w:rsidRPr="00000000">
        <w:rPr>
          <w:rFonts w:ascii="Helvetica Neue" w:cs="Helvetica Neue" w:eastAsia="Helvetica Neue" w:hAnsi="Helvetica Neue"/>
          <w:b w:val="1"/>
          <w:color w:val="222222"/>
          <w:sz w:val="25"/>
          <w:szCs w:val="25"/>
          <w:highlight w:val="white"/>
          <w:rtl w:val="0"/>
        </w:rPr>
        <w:t xml:space="preserve">Viaje</w:t>
      </w:r>
    </w:p>
    <w:p w:rsidR="00000000" w:rsidDel="00000000" w:rsidP="00000000" w:rsidRDefault="00000000" w:rsidRPr="00000000" w14:paraId="0000000F">
      <w:pPr>
        <w:shd w:fill="ffffff" w:val="clear"/>
        <w:jc w:val="center"/>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10">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Piérdete en el fascinante mundo de </w:t>
      </w:r>
      <w:hyperlink r:id="rId9">
        <w:r w:rsidDel="00000000" w:rsidR="00000000" w:rsidRPr="00000000">
          <w:rPr>
            <w:rFonts w:ascii="Helvetica Neue" w:cs="Helvetica Neue" w:eastAsia="Helvetica Neue" w:hAnsi="Helvetica Neue"/>
            <w:i w:val="1"/>
            <w:color w:val="222222"/>
            <w:sz w:val="21"/>
            <w:szCs w:val="21"/>
            <w:highlight w:val="white"/>
            <w:u w:val="single"/>
            <w:rtl w:val="0"/>
          </w:rPr>
          <w:t xml:space="preserve">Uzbekistan: The Road to Samarkand</w:t>
        </w:r>
      </w:hyperlink>
      <w:r w:rsidDel="00000000" w:rsidR="00000000" w:rsidRPr="00000000">
        <w:rPr>
          <w:rFonts w:ascii="Helvetica Neue" w:cs="Helvetica Neue" w:eastAsia="Helvetica Neue" w:hAnsi="Helvetica Neue"/>
          <w:color w:val="222222"/>
          <w:sz w:val="21"/>
          <w:szCs w:val="21"/>
          <w:highlight w:val="white"/>
          <w:rtl w:val="0"/>
        </w:rPr>
        <w:t xml:space="preserve"> de Yaffa Assouline, con espectaculares fotografías originales de Laziz Hamani. Sumérgete en el corazón de Asia Central, donde montañas colosales y amplios valles duermen bajo un manto de exuberante vegetación. Los entusiastas de la fotografía, los viajes y la cultura apreciarán esta edición de tapa dura de seda, que incluye alrededor de 220 ilustraciones de un recorrido a través de las ciudades de la antigua Ruta de la Seda y las tierras de Alejandro Magno.</w:t>
      </w:r>
    </w:p>
    <w:p w:rsidR="00000000" w:rsidDel="00000000" w:rsidP="00000000" w:rsidRDefault="00000000" w:rsidRPr="00000000" w14:paraId="00000011">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12">
      <w:pPr>
        <w:shd w:fill="ffffff" w:val="clear"/>
        <w:jc w:val="center"/>
        <w:rPr>
          <w:rFonts w:ascii="Helvetica Neue" w:cs="Helvetica Neue" w:eastAsia="Helvetica Neue" w:hAnsi="Helvetica Neue"/>
          <w:color w:val="222222"/>
          <w:sz w:val="21"/>
          <w:szCs w:val="21"/>
          <w:highlight w:val="white"/>
        </w:rPr>
      </w:pPr>
      <w:hyperlink r:id="rId10">
        <w:r w:rsidDel="00000000" w:rsidR="00000000" w:rsidRPr="00000000">
          <w:rPr>
            <w:rFonts w:ascii="Helvetica Neue" w:cs="Helvetica Neue" w:eastAsia="Helvetica Neue" w:hAnsi="Helvetica Neue"/>
            <w:i w:val="1"/>
            <w:color w:val="222222"/>
            <w:sz w:val="21"/>
            <w:szCs w:val="21"/>
            <w:highlight w:val="white"/>
            <w:u w:val="single"/>
            <w:rtl w:val="0"/>
          </w:rPr>
          <w:t xml:space="preserve">Uzbekistan: The Road to Samarkand</w:t>
        </w:r>
      </w:hyperlink>
      <w:r w:rsidDel="00000000" w:rsidR="00000000" w:rsidRPr="00000000">
        <w:rPr>
          <w:rFonts w:ascii="Helvetica Neue" w:cs="Helvetica Neue" w:eastAsia="Helvetica Neue" w:hAnsi="Helvetica Neue"/>
          <w:i w:val="1"/>
          <w:color w:val="222222"/>
          <w:sz w:val="21"/>
          <w:szCs w:val="21"/>
          <w:highlight w:val="white"/>
          <w:rtl w:val="0"/>
        </w:rPr>
        <w:t xml:space="preserve"> </w:t>
      </w:r>
      <w:r w:rsidDel="00000000" w:rsidR="00000000" w:rsidRPr="00000000">
        <w:rPr>
          <w:rFonts w:ascii="Helvetica Neue" w:cs="Helvetica Neue" w:eastAsia="Helvetica Neue" w:hAnsi="Helvetica Neue"/>
          <w:color w:val="222222"/>
          <w:sz w:val="21"/>
          <w:szCs w:val="21"/>
          <w:highlight w:val="white"/>
          <w:rtl w:val="0"/>
        </w:rPr>
        <w:t xml:space="preserve">de Assouline</w:t>
      </w:r>
    </w:p>
    <w:p w:rsidR="00000000" w:rsidDel="00000000" w:rsidP="00000000" w:rsidRDefault="00000000" w:rsidRPr="00000000" w14:paraId="00000013">
      <w:pPr>
        <w:shd w:fill="ffffff" w:val="clear"/>
        <w:spacing w:after="120" w:lineRule="auto"/>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Pr>
        <w:drawing>
          <wp:inline distB="114300" distT="114300" distL="114300" distR="114300">
            <wp:extent cx="5731200" cy="3937000"/>
            <wp:effectExtent b="0" l="0" r="0" t="0"/>
            <wp:docPr descr="Los mejores libros de mesa" id="29" name="image7.jpg"/>
            <a:graphic>
              <a:graphicData uri="http://schemas.openxmlformats.org/drawingml/2006/picture">
                <pic:pic>
                  <pic:nvPicPr>
                    <pic:cNvPr descr="Los mejores libros de mesa" id="0" name="image7.jpg"/>
                    <pic:cNvPicPr preferRelativeResize="0"/>
                  </pic:nvPicPr>
                  <pic:blipFill>
                    <a:blip r:embed="rId11"/>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"https://www.farfetch.com/mx/shopping/women/assouline/items.aspx" </w:instrText>
        <w:fldChar w:fldCharType="separate"/>
      </w:r>
      <w:r w:rsidDel="00000000" w:rsidR="00000000" w:rsidRPr="00000000">
        <w:rPr>
          <w:rtl w:val="0"/>
        </w:rPr>
      </w:r>
    </w:p>
    <w:p w:rsidR="00000000" w:rsidDel="00000000" w:rsidP="00000000" w:rsidRDefault="00000000" w:rsidRPr="00000000" w14:paraId="00000014">
      <w:pPr>
        <w:shd w:fill="ffffff" w:val="clear"/>
        <w:jc w:val="center"/>
        <w:rPr>
          <w:rFonts w:ascii="Helvetica Neue" w:cs="Helvetica Neue" w:eastAsia="Helvetica Neue" w:hAnsi="Helvetica Neue"/>
          <w:b w:val="1"/>
          <w:color w:val="222222"/>
          <w:sz w:val="25"/>
          <w:szCs w:val="25"/>
          <w:highlight w:val="white"/>
        </w:rPr>
      </w:pPr>
      <w:r w:rsidDel="00000000" w:rsidR="00000000" w:rsidRPr="00000000">
        <w:fldChar w:fldCharType="end"/>
      </w:r>
      <w:r w:rsidDel="00000000" w:rsidR="00000000" w:rsidRPr="00000000">
        <w:rPr>
          <w:rFonts w:ascii="Helvetica Neue" w:cs="Helvetica Neue" w:eastAsia="Helvetica Neue" w:hAnsi="Helvetica Neue"/>
          <w:b w:val="1"/>
          <w:color w:val="222222"/>
          <w:sz w:val="25"/>
          <w:szCs w:val="25"/>
          <w:highlight w:val="white"/>
          <w:rtl w:val="0"/>
        </w:rPr>
        <w:t xml:space="preserve">Cultura</w:t>
      </w:r>
    </w:p>
    <w:p w:rsidR="00000000" w:rsidDel="00000000" w:rsidP="00000000" w:rsidRDefault="00000000" w:rsidRPr="00000000" w14:paraId="00000015">
      <w:pPr>
        <w:shd w:fill="ffffff" w:val="clear"/>
        <w:jc w:val="center"/>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16">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Celebra este elegante destino turístico desde tu propio hogar con </w:t>
      </w:r>
      <w:hyperlink r:id="rId12">
        <w:r w:rsidDel="00000000" w:rsidR="00000000" w:rsidRPr="00000000">
          <w:rPr>
            <w:rFonts w:ascii="Helvetica Neue" w:cs="Helvetica Neue" w:eastAsia="Helvetica Neue" w:hAnsi="Helvetica Neue"/>
            <w:i w:val="1"/>
            <w:color w:val="222222"/>
            <w:sz w:val="21"/>
            <w:szCs w:val="21"/>
            <w:highlight w:val="white"/>
            <w:u w:val="single"/>
            <w:rtl w:val="0"/>
          </w:rPr>
          <w:t xml:space="preserve">St. Moritz Chic</w:t>
        </w:r>
      </w:hyperlink>
      <w:r w:rsidDel="00000000" w:rsidR="00000000" w:rsidRPr="00000000">
        <w:rPr>
          <w:rFonts w:ascii="Helvetica Neue" w:cs="Helvetica Neue" w:eastAsia="Helvetica Neue" w:hAnsi="Helvetica Neue"/>
          <w:color w:val="222222"/>
          <w:sz w:val="21"/>
          <w:szCs w:val="21"/>
          <w:highlight w:val="white"/>
          <w:rtl w:val="0"/>
        </w:rPr>
        <w:t xml:space="preserve">. Ubicado en el valle alpino de Engadina en Suiza, St. Moritz se destaca en medio de un mar de célebres resorts de esquí. Creativos y miembros de la realeza comparten </w:t>
      </w:r>
      <w:r w:rsidDel="00000000" w:rsidR="00000000" w:rsidRPr="00000000">
        <w:rPr>
          <w:rFonts w:ascii="Helvetica Neue" w:cs="Helvetica Neue" w:eastAsia="Helvetica Neue" w:hAnsi="Helvetica Neue"/>
          <w:i w:val="1"/>
          <w:color w:val="222222"/>
          <w:sz w:val="21"/>
          <w:szCs w:val="21"/>
          <w:highlight w:val="white"/>
          <w:rtl w:val="0"/>
        </w:rPr>
        <w:t xml:space="preserve">skiwassers</w:t>
      </w:r>
      <w:r w:rsidDel="00000000" w:rsidR="00000000" w:rsidRPr="00000000">
        <w:rPr>
          <w:rFonts w:ascii="Helvetica Neue" w:cs="Helvetica Neue" w:eastAsia="Helvetica Neue" w:hAnsi="Helvetica Neue"/>
          <w:color w:val="222222"/>
          <w:sz w:val="21"/>
          <w:szCs w:val="21"/>
          <w:highlight w:val="white"/>
          <w:rtl w:val="0"/>
        </w:rPr>
        <w:t xml:space="preserve"> junto a la pista, se detienen para beber champán durante largos paseos alrededor del lago cristalino y disfrutan de un café en el clásico Hanselmann.</w:t>
      </w:r>
    </w:p>
    <w:p w:rsidR="00000000" w:rsidDel="00000000" w:rsidP="00000000" w:rsidRDefault="00000000" w:rsidRPr="00000000" w14:paraId="00000017">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18">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La escritora y directora de arte Dora Lardelli te lleva en un recorrido majestuoso por sus eventos más especiales, desde los Juegos Olímpicos de Invierno hasta la celebración anual de la Copa Mundial de Snow Polo, así como el Festival de Jazz de verano y el  Encuentro de Autos Clásicos Británicos.</w:t>
      </w:r>
    </w:p>
    <w:p w:rsidR="00000000" w:rsidDel="00000000" w:rsidP="00000000" w:rsidRDefault="00000000" w:rsidRPr="00000000" w14:paraId="00000019">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1A">
      <w:pPr>
        <w:shd w:fill="ffffff" w:val="clear"/>
        <w:jc w:val="center"/>
        <w:rPr>
          <w:rFonts w:ascii="Helvetica Neue" w:cs="Helvetica Neue" w:eastAsia="Helvetica Neue" w:hAnsi="Helvetica Neue"/>
          <w:color w:val="222222"/>
          <w:sz w:val="21"/>
          <w:szCs w:val="21"/>
          <w:highlight w:val="white"/>
        </w:rPr>
      </w:pPr>
      <w:hyperlink r:id="rId13">
        <w:r w:rsidDel="00000000" w:rsidR="00000000" w:rsidRPr="00000000">
          <w:rPr>
            <w:rFonts w:ascii="Helvetica Neue" w:cs="Helvetica Neue" w:eastAsia="Helvetica Neue" w:hAnsi="Helvetica Neue"/>
            <w:color w:val="222222"/>
            <w:sz w:val="21"/>
            <w:szCs w:val="21"/>
            <w:highlight w:val="white"/>
            <w:u w:val="single"/>
            <w:rtl w:val="0"/>
          </w:rPr>
          <w:t xml:space="preserve">St. Moritz Chic</w:t>
        </w:r>
      </w:hyperlink>
      <w:r w:rsidDel="00000000" w:rsidR="00000000" w:rsidRPr="00000000">
        <w:rPr>
          <w:rFonts w:ascii="Helvetica Neue" w:cs="Helvetica Neue" w:eastAsia="Helvetica Neue" w:hAnsi="Helvetica Neue"/>
          <w:i w:val="1"/>
          <w:color w:val="222222"/>
          <w:sz w:val="21"/>
          <w:szCs w:val="21"/>
          <w:highlight w:val="white"/>
          <w:rtl w:val="0"/>
        </w:rPr>
        <w:t xml:space="preserve"> </w:t>
      </w:r>
      <w:r w:rsidDel="00000000" w:rsidR="00000000" w:rsidRPr="00000000">
        <w:rPr>
          <w:rFonts w:ascii="Helvetica Neue" w:cs="Helvetica Neue" w:eastAsia="Helvetica Neue" w:hAnsi="Helvetica Neue"/>
          <w:color w:val="222222"/>
          <w:sz w:val="21"/>
          <w:szCs w:val="21"/>
          <w:highlight w:val="white"/>
          <w:rtl w:val="0"/>
        </w:rPr>
        <w:t xml:space="preserve">de Assouline</w:t>
      </w:r>
    </w:p>
    <w:p w:rsidR="00000000" w:rsidDel="00000000" w:rsidP="00000000" w:rsidRDefault="00000000" w:rsidRPr="00000000" w14:paraId="0000001B">
      <w:pPr>
        <w:shd w:fill="ffffff" w:val="clear"/>
        <w:spacing w:after="120" w:lineRule="auto"/>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Pr>
        <w:drawing>
          <wp:inline distB="114300" distT="114300" distL="114300" distR="114300">
            <wp:extent cx="5731200" cy="3937000"/>
            <wp:effectExtent b="0" l="0" r="0" t="0"/>
            <wp:docPr descr="Los mejores libros de mesa" id="33" name="image6.jpg"/>
            <a:graphic>
              <a:graphicData uri="http://schemas.openxmlformats.org/drawingml/2006/picture">
                <pic:pic>
                  <pic:nvPicPr>
                    <pic:cNvPr descr="Los mejores libros de mesa" id="0" name="image6.jpg"/>
                    <pic:cNvPicPr preferRelativeResize="0"/>
                  </pic:nvPicPr>
                  <pic:blipFill>
                    <a:blip r:embed="rId14"/>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"https://www.farfetch.com/mx/shopping/women/assouline/items.aspx" </w:instrText>
        <w:fldChar w:fldCharType="separate"/>
      </w:r>
      <w:r w:rsidDel="00000000" w:rsidR="00000000" w:rsidRPr="00000000">
        <w:rPr>
          <w:rtl w:val="0"/>
        </w:rPr>
      </w:r>
    </w:p>
    <w:p w:rsidR="00000000" w:rsidDel="00000000" w:rsidP="00000000" w:rsidRDefault="00000000" w:rsidRPr="00000000" w14:paraId="0000001C">
      <w:pPr>
        <w:shd w:fill="ffffff" w:val="clear"/>
        <w:jc w:val="center"/>
        <w:rPr>
          <w:rFonts w:ascii="Helvetica Neue" w:cs="Helvetica Neue" w:eastAsia="Helvetica Neue" w:hAnsi="Helvetica Neue"/>
          <w:b w:val="1"/>
          <w:color w:val="222222"/>
          <w:sz w:val="25"/>
          <w:szCs w:val="25"/>
          <w:highlight w:val="white"/>
        </w:rPr>
      </w:pPr>
      <w:r w:rsidDel="00000000" w:rsidR="00000000" w:rsidRPr="00000000">
        <w:fldChar w:fldCharType="end"/>
      </w:r>
      <w:r w:rsidDel="00000000" w:rsidR="00000000" w:rsidRPr="00000000">
        <w:rPr>
          <w:rFonts w:ascii="Helvetica Neue" w:cs="Helvetica Neue" w:eastAsia="Helvetica Neue" w:hAnsi="Helvetica Neue"/>
          <w:b w:val="1"/>
          <w:color w:val="222222"/>
          <w:sz w:val="25"/>
          <w:szCs w:val="25"/>
          <w:highlight w:val="white"/>
          <w:rtl w:val="0"/>
        </w:rPr>
        <w:t xml:space="preserve">Diseño</w:t>
      </w:r>
    </w:p>
    <w:p w:rsidR="00000000" w:rsidDel="00000000" w:rsidP="00000000" w:rsidRDefault="00000000" w:rsidRPr="00000000" w14:paraId="0000001D">
      <w:pPr>
        <w:shd w:fill="ffffff" w:val="clear"/>
        <w:jc w:val="center"/>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1E">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Descubre la colaboración entre Assouline y FARFETCH, y en particular </w:t>
      </w:r>
      <w:hyperlink r:id="rId15">
        <w:r w:rsidDel="00000000" w:rsidR="00000000" w:rsidRPr="00000000">
          <w:rPr>
            <w:rFonts w:ascii="Helvetica Neue" w:cs="Helvetica Neue" w:eastAsia="Helvetica Neue" w:hAnsi="Helvetica Neue"/>
            <w:i w:val="1"/>
            <w:color w:val="222222"/>
            <w:sz w:val="21"/>
            <w:szCs w:val="21"/>
            <w:highlight w:val="white"/>
            <w:u w:val="single"/>
            <w:rtl w:val="0"/>
          </w:rPr>
          <w:t xml:space="preserve">FARFETCH Curates: Design</w:t>
        </w:r>
      </w:hyperlink>
      <w:r w:rsidDel="00000000" w:rsidR="00000000" w:rsidRPr="00000000">
        <w:rPr>
          <w:rFonts w:ascii="Helvetica Neue" w:cs="Helvetica Neue" w:eastAsia="Helvetica Neue" w:hAnsi="Helvetica Neue"/>
          <w:color w:val="222222"/>
          <w:sz w:val="21"/>
          <w:szCs w:val="21"/>
          <w:highlight w:val="white"/>
          <w:rtl w:val="0"/>
        </w:rPr>
        <w:t xml:space="preserve">, un libro que cubre desde los nuevos hoteles de diseñador en Chicago hasta las capitales emergentes del diseño en el mundo como Taipéi, Praga y Yakarta.</w:t>
      </w:r>
    </w:p>
    <w:p w:rsidR="00000000" w:rsidDel="00000000" w:rsidP="00000000" w:rsidRDefault="00000000" w:rsidRPr="00000000" w14:paraId="0000001F">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20">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Y no te olvides de nuestros otros dos títulos: </w:t>
      </w:r>
      <w:hyperlink r:id="rId16">
        <w:r w:rsidDel="00000000" w:rsidR="00000000" w:rsidRPr="00000000">
          <w:rPr>
            <w:rFonts w:ascii="Helvetica Neue" w:cs="Helvetica Neue" w:eastAsia="Helvetica Neue" w:hAnsi="Helvetica Neue"/>
            <w:i w:val="1"/>
            <w:color w:val="222222"/>
            <w:sz w:val="21"/>
            <w:szCs w:val="21"/>
            <w:highlight w:val="white"/>
            <w:u w:val="single"/>
            <w:rtl w:val="0"/>
          </w:rPr>
          <w:t xml:space="preserve">FARFETCH Curates: Art</w:t>
        </w:r>
      </w:hyperlink>
      <w:r w:rsidDel="00000000" w:rsidR="00000000" w:rsidRPr="00000000">
        <w:rPr>
          <w:rFonts w:ascii="Helvetica Neue" w:cs="Helvetica Neue" w:eastAsia="Helvetica Neue" w:hAnsi="Helvetica Neue"/>
          <w:color w:val="222222"/>
          <w:sz w:val="21"/>
          <w:szCs w:val="21"/>
          <w:highlight w:val="white"/>
          <w:rtl w:val="0"/>
        </w:rPr>
        <w:t xml:space="preserve"> y </w:t>
      </w:r>
      <w:hyperlink r:id="rId17">
        <w:r w:rsidDel="00000000" w:rsidR="00000000" w:rsidRPr="00000000">
          <w:rPr>
            <w:rFonts w:ascii="Helvetica Neue" w:cs="Helvetica Neue" w:eastAsia="Helvetica Neue" w:hAnsi="Helvetica Neue"/>
            <w:i w:val="1"/>
            <w:color w:val="222222"/>
            <w:sz w:val="21"/>
            <w:szCs w:val="21"/>
            <w:highlight w:val="white"/>
            <w:u w:val="single"/>
            <w:rtl w:val="0"/>
          </w:rPr>
          <w:t xml:space="preserve">FARFETCH Curates: Food</w:t>
        </w:r>
      </w:hyperlink>
      <w:r w:rsidDel="00000000" w:rsidR="00000000" w:rsidRPr="00000000">
        <w:rPr>
          <w:rFonts w:ascii="Helvetica Neue" w:cs="Helvetica Neue" w:eastAsia="Helvetica Neue" w:hAnsi="Helvetica Neue"/>
          <w:color w:val="222222"/>
          <w:sz w:val="21"/>
          <w:szCs w:val="21"/>
          <w:highlight w:val="white"/>
          <w:rtl w:val="0"/>
        </w:rPr>
        <w:t xml:space="preserve">. La homogeneidad de las cubiertas de los libros hace que se vean muy bien cuando los apilas en la mesa.</w:t>
      </w:r>
    </w:p>
    <w:p w:rsidR="00000000" w:rsidDel="00000000" w:rsidP="00000000" w:rsidRDefault="00000000" w:rsidRPr="00000000" w14:paraId="00000021">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22">
      <w:pPr>
        <w:shd w:fill="ffffff" w:val="clear"/>
        <w:jc w:val="center"/>
        <w:rPr>
          <w:rFonts w:ascii="Helvetica Neue" w:cs="Helvetica Neue" w:eastAsia="Helvetica Neue" w:hAnsi="Helvetica Neue"/>
          <w:color w:val="222222"/>
          <w:sz w:val="21"/>
          <w:szCs w:val="21"/>
          <w:highlight w:val="white"/>
        </w:rPr>
      </w:pPr>
      <w:hyperlink r:id="rId18">
        <w:r w:rsidDel="00000000" w:rsidR="00000000" w:rsidRPr="00000000">
          <w:rPr>
            <w:rFonts w:ascii="Helvetica Neue" w:cs="Helvetica Neue" w:eastAsia="Helvetica Neue" w:hAnsi="Helvetica Neue"/>
            <w:i w:val="1"/>
            <w:color w:val="222222"/>
            <w:sz w:val="21"/>
            <w:szCs w:val="21"/>
            <w:highlight w:val="white"/>
            <w:u w:val="single"/>
            <w:rtl w:val="0"/>
          </w:rPr>
          <w:t xml:space="preserve">FARFETCH Curates: Design</w:t>
        </w:r>
      </w:hyperlink>
      <w:r w:rsidDel="00000000" w:rsidR="00000000" w:rsidRPr="00000000">
        <w:rPr>
          <w:rFonts w:ascii="Helvetica Neue" w:cs="Helvetica Neue" w:eastAsia="Helvetica Neue" w:hAnsi="Helvetica Neue"/>
          <w:color w:val="222222"/>
          <w:sz w:val="21"/>
          <w:szCs w:val="21"/>
          <w:highlight w:val="white"/>
          <w:rtl w:val="0"/>
        </w:rPr>
        <w:t xml:space="preserve"> de Assouline</w:t>
      </w:r>
    </w:p>
    <w:p w:rsidR="00000000" w:rsidDel="00000000" w:rsidP="00000000" w:rsidRDefault="00000000" w:rsidRPr="00000000" w14:paraId="00000023">
      <w:pPr>
        <w:shd w:fill="ffffff" w:val="clear"/>
        <w:spacing w:after="120" w:lineRule="auto"/>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Pr>
        <w:drawing>
          <wp:inline distB="114300" distT="114300" distL="114300" distR="114300">
            <wp:extent cx="5731200" cy="3937000"/>
            <wp:effectExtent b="0" l="0" r="0" t="0"/>
            <wp:docPr descr="Los mejores libros de mesa" id="31" name="image3.jpg"/>
            <a:graphic>
              <a:graphicData uri="http://schemas.openxmlformats.org/drawingml/2006/picture">
                <pic:pic>
                  <pic:nvPicPr>
                    <pic:cNvPr descr="Los mejores libros de mesa" id="0" name="image3.jpg"/>
                    <pic:cNvPicPr preferRelativeResize="0"/>
                  </pic:nvPicPr>
                  <pic:blipFill>
                    <a:blip r:embed="rId19"/>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"https://www.farfetch.com/mx/shopping/women/assouline/items.aspx" </w:instrText>
        <w:fldChar w:fldCharType="separate"/>
      </w:r>
      <w:r w:rsidDel="00000000" w:rsidR="00000000" w:rsidRPr="00000000">
        <w:rPr>
          <w:rtl w:val="0"/>
        </w:rPr>
      </w:r>
    </w:p>
    <w:p w:rsidR="00000000" w:rsidDel="00000000" w:rsidP="00000000" w:rsidRDefault="00000000" w:rsidRPr="00000000" w14:paraId="00000024">
      <w:pPr>
        <w:shd w:fill="ffffff" w:val="clear"/>
        <w:jc w:val="center"/>
        <w:rPr>
          <w:rFonts w:ascii="Helvetica Neue" w:cs="Helvetica Neue" w:eastAsia="Helvetica Neue" w:hAnsi="Helvetica Neue"/>
          <w:b w:val="1"/>
          <w:color w:val="222222"/>
          <w:sz w:val="25"/>
          <w:szCs w:val="25"/>
          <w:highlight w:val="white"/>
        </w:rPr>
      </w:pPr>
      <w:r w:rsidDel="00000000" w:rsidR="00000000" w:rsidRPr="00000000">
        <w:fldChar w:fldCharType="end"/>
      </w:r>
      <w:r w:rsidDel="00000000" w:rsidR="00000000" w:rsidRPr="00000000">
        <w:rPr>
          <w:rFonts w:ascii="Helvetica Neue" w:cs="Helvetica Neue" w:eastAsia="Helvetica Neue" w:hAnsi="Helvetica Neue"/>
          <w:b w:val="1"/>
          <w:color w:val="222222"/>
          <w:sz w:val="25"/>
          <w:szCs w:val="25"/>
          <w:highlight w:val="white"/>
          <w:rtl w:val="0"/>
        </w:rPr>
        <w:t xml:space="preserve">Moda</w:t>
      </w:r>
    </w:p>
    <w:p w:rsidR="00000000" w:rsidDel="00000000" w:rsidP="00000000" w:rsidRDefault="00000000" w:rsidRPr="00000000" w14:paraId="00000025">
      <w:pPr>
        <w:shd w:fill="ffffff" w:val="clear"/>
        <w:jc w:val="center"/>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26">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Para celebrar los 90 años de historia de la familia, el arte y la artesanía, </w:t>
      </w:r>
      <w:hyperlink r:id="rId20">
        <w:r w:rsidDel="00000000" w:rsidR="00000000" w:rsidRPr="00000000">
          <w:rPr>
            <w:rFonts w:ascii="Helvetica Neue" w:cs="Helvetica Neue" w:eastAsia="Helvetica Neue" w:hAnsi="Helvetica Neue"/>
            <w:i w:val="1"/>
            <w:color w:val="222222"/>
            <w:sz w:val="21"/>
            <w:szCs w:val="21"/>
            <w:highlight w:val="white"/>
            <w:u w:val="single"/>
            <w:rtl w:val="0"/>
          </w:rPr>
          <w:t xml:space="preserve">Fendi Roma</w:t>
        </w:r>
      </w:hyperlink>
      <w:r w:rsidDel="00000000" w:rsidR="00000000" w:rsidRPr="00000000">
        <w:rPr>
          <w:rFonts w:ascii="Helvetica Neue" w:cs="Helvetica Neue" w:eastAsia="Helvetica Neue" w:hAnsi="Helvetica Neue"/>
          <w:color w:val="222222"/>
          <w:sz w:val="21"/>
          <w:szCs w:val="21"/>
          <w:highlight w:val="white"/>
          <w:rtl w:val="0"/>
        </w:rPr>
        <w:t xml:space="preserve"> repasa la trayectoria de una marca fundada por Edoardo y Adele Fendi en 1925 como una casa orgullosamente romana que, con el tiempo, terminaría siendo dirigida por sus cinco hijas.</w:t>
      </w:r>
    </w:p>
    <w:p w:rsidR="00000000" w:rsidDel="00000000" w:rsidP="00000000" w:rsidRDefault="00000000" w:rsidRPr="00000000" w14:paraId="00000027">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28">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Te recomendamos las fotografías de archivo, los editoriales y las ilustraciones que rinden homenaje a su colaboración de 50 años con Karl Lagerfeld. Es un </w:t>
      </w:r>
      <w:r w:rsidDel="00000000" w:rsidR="00000000" w:rsidRPr="00000000">
        <w:rPr>
          <w:rFonts w:ascii="Helvetica Neue" w:cs="Helvetica Neue" w:eastAsia="Helvetica Neue" w:hAnsi="Helvetica Neue"/>
          <w:i w:val="1"/>
          <w:color w:val="222222"/>
          <w:sz w:val="21"/>
          <w:szCs w:val="21"/>
          <w:highlight w:val="white"/>
          <w:rtl w:val="0"/>
        </w:rPr>
        <w:t xml:space="preserve">coffee table book</w:t>
      </w:r>
      <w:r w:rsidDel="00000000" w:rsidR="00000000" w:rsidRPr="00000000">
        <w:rPr>
          <w:rFonts w:ascii="Helvetica Neue" w:cs="Helvetica Neue" w:eastAsia="Helvetica Neue" w:hAnsi="Helvetica Neue"/>
          <w:color w:val="222222"/>
          <w:sz w:val="21"/>
          <w:szCs w:val="21"/>
          <w:highlight w:val="white"/>
          <w:rtl w:val="0"/>
        </w:rPr>
        <w:t xml:space="preserve"> para todos los fanáticos de la moda.</w:t>
      </w:r>
    </w:p>
    <w:p w:rsidR="00000000" w:rsidDel="00000000" w:rsidP="00000000" w:rsidRDefault="00000000" w:rsidRPr="00000000" w14:paraId="00000029">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2A">
      <w:pPr>
        <w:shd w:fill="ffffff" w:val="clear"/>
        <w:jc w:val="center"/>
        <w:rPr>
          <w:rFonts w:ascii="Helvetica Neue" w:cs="Helvetica Neue" w:eastAsia="Helvetica Neue" w:hAnsi="Helvetica Neue"/>
          <w:color w:val="222222"/>
          <w:sz w:val="21"/>
          <w:szCs w:val="21"/>
          <w:highlight w:val="white"/>
        </w:rPr>
      </w:pPr>
      <w:hyperlink r:id="rId21">
        <w:r w:rsidDel="00000000" w:rsidR="00000000" w:rsidRPr="00000000">
          <w:rPr>
            <w:rFonts w:ascii="Helvetica Neue" w:cs="Helvetica Neue" w:eastAsia="Helvetica Neue" w:hAnsi="Helvetica Neue"/>
            <w:i w:val="1"/>
            <w:color w:val="222222"/>
            <w:sz w:val="21"/>
            <w:szCs w:val="21"/>
            <w:highlight w:val="white"/>
            <w:u w:val="single"/>
            <w:rtl w:val="0"/>
          </w:rPr>
          <w:t xml:space="preserve">Fendi Roma</w:t>
        </w:r>
      </w:hyperlink>
      <w:r w:rsidDel="00000000" w:rsidR="00000000" w:rsidRPr="00000000">
        <w:rPr>
          <w:rFonts w:ascii="Helvetica Neue" w:cs="Helvetica Neue" w:eastAsia="Helvetica Neue" w:hAnsi="Helvetica Neue"/>
          <w:i w:val="1"/>
          <w:color w:val="222222"/>
          <w:sz w:val="21"/>
          <w:szCs w:val="21"/>
          <w:highlight w:val="white"/>
          <w:rtl w:val="0"/>
        </w:rPr>
        <w:t xml:space="preserve"> </w:t>
      </w:r>
      <w:r w:rsidDel="00000000" w:rsidR="00000000" w:rsidRPr="00000000">
        <w:rPr>
          <w:rFonts w:ascii="Helvetica Neue" w:cs="Helvetica Neue" w:eastAsia="Helvetica Neue" w:hAnsi="Helvetica Neue"/>
          <w:color w:val="222222"/>
          <w:sz w:val="21"/>
          <w:szCs w:val="21"/>
          <w:highlight w:val="white"/>
          <w:rtl w:val="0"/>
        </w:rPr>
        <w:t xml:space="preserve">de Assouline</w:t>
      </w:r>
    </w:p>
    <w:p w:rsidR="00000000" w:rsidDel="00000000" w:rsidP="00000000" w:rsidRDefault="00000000" w:rsidRPr="00000000" w14:paraId="0000002B">
      <w:pPr>
        <w:shd w:fill="ffffff" w:val="clear"/>
        <w:spacing w:after="120" w:lineRule="auto"/>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Pr>
        <w:drawing>
          <wp:inline distB="114300" distT="114300" distL="114300" distR="114300">
            <wp:extent cx="5731200" cy="3937000"/>
            <wp:effectExtent b="0" l="0" r="0" t="0"/>
            <wp:docPr descr="Los mejores libros de mesa" id="28" name="image4.jpg"/>
            <a:graphic>
              <a:graphicData uri="http://schemas.openxmlformats.org/drawingml/2006/picture">
                <pic:pic>
                  <pic:nvPicPr>
                    <pic:cNvPr descr="Los mejores libros de mesa" id="0" name="image4.jpg"/>
                    <pic:cNvPicPr preferRelativeResize="0"/>
                  </pic:nvPicPr>
                  <pic:blipFill>
                    <a:blip r:embed="rId22"/>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"https://www.farfetch.com/mx/shopping/women/assouline/items.aspx" </w:instrText>
        <w:fldChar w:fldCharType="separate"/>
      </w:r>
      <w:r w:rsidDel="00000000" w:rsidR="00000000" w:rsidRPr="00000000">
        <w:rPr>
          <w:rtl w:val="0"/>
        </w:rPr>
      </w:r>
    </w:p>
    <w:p w:rsidR="00000000" w:rsidDel="00000000" w:rsidP="00000000" w:rsidRDefault="00000000" w:rsidRPr="00000000" w14:paraId="0000002C">
      <w:pPr>
        <w:shd w:fill="ffffff" w:val="clear"/>
        <w:jc w:val="center"/>
        <w:rPr>
          <w:rFonts w:ascii="Helvetica Neue" w:cs="Helvetica Neue" w:eastAsia="Helvetica Neue" w:hAnsi="Helvetica Neue"/>
          <w:b w:val="1"/>
          <w:color w:val="222222"/>
          <w:sz w:val="25"/>
          <w:szCs w:val="25"/>
          <w:highlight w:val="white"/>
        </w:rPr>
      </w:pPr>
      <w:r w:rsidDel="00000000" w:rsidR="00000000" w:rsidRPr="00000000">
        <w:fldChar w:fldCharType="end"/>
      </w:r>
      <w:r w:rsidDel="00000000" w:rsidR="00000000" w:rsidRPr="00000000">
        <w:rPr>
          <w:rFonts w:ascii="Helvetica Neue" w:cs="Helvetica Neue" w:eastAsia="Helvetica Neue" w:hAnsi="Helvetica Neue"/>
          <w:b w:val="1"/>
          <w:color w:val="222222"/>
          <w:sz w:val="25"/>
          <w:szCs w:val="25"/>
          <w:highlight w:val="white"/>
          <w:rtl w:val="0"/>
        </w:rPr>
        <w:t xml:space="preserve">Belleza</w:t>
      </w:r>
    </w:p>
    <w:p w:rsidR="00000000" w:rsidDel="00000000" w:rsidP="00000000" w:rsidRDefault="00000000" w:rsidRPr="00000000" w14:paraId="0000002D">
      <w:pPr>
        <w:shd w:fill="ffffff" w:val="clear"/>
        <w:jc w:val="center"/>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2E">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Desde los típicos cortes </w:t>
      </w:r>
      <w:r w:rsidDel="00000000" w:rsidR="00000000" w:rsidRPr="00000000">
        <w:rPr>
          <w:rFonts w:ascii="Helvetica Neue" w:cs="Helvetica Neue" w:eastAsia="Helvetica Neue" w:hAnsi="Helvetica Neue"/>
          <w:i w:val="1"/>
          <w:color w:val="222222"/>
          <w:sz w:val="21"/>
          <w:szCs w:val="21"/>
          <w:highlight w:val="white"/>
          <w:rtl w:val="0"/>
        </w:rPr>
        <w:t xml:space="preserve">bob</w:t>
      </w:r>
      <w:r w:rsidDel="00000000" w:rsidR="00000000" w:rsidRPr="00000000">
        <w:rPr>
          <w:rFonts w:ascii="Helvetica Neue" w:cs="Helvetica Neue" w:eastAsia="Helvetica Neue" w:hAnsi="Helvetica Neue"/>
          <w:color w:val="222222"/>
          <w:sz w:val="21"/>
          <w:szCs w:val="21"/>
          <w:highlight w:val="white"/>
          <w:rtl w:val="0"/>
        </w:rPr>
        <w:t xml:space="preserve"> de los locos años veinte hasta las crestas </w:t>
      </w:r>
      <w:r w:rsidDel="00000000" w:rsidR="00000000" w:rsidRPr="00000000">
        <w:rPr>
          <w:rFonts w:ascii="Helvetica Neue" w:cs="Helvetica Neue" w:eastAsia="Helvetica Neue" w:hAnsi="Helvetica Neue"/>
          <w:i w:val="1"/>
          <w:color w:val="222222"/>
          <w:sz w:val="21"/>
          <w:szCs w:val="21"/>
          <w:highlight w:val="white"/>
          <w:rtl w:val="0"/>
        </w:rPr>
        <w:t xml:space="preserve">punk</w:t>
      </w:r>
      <w:r w:rsidDel="00000000" w:rsidR="00000000" w:rsidRPr="00000000">
        <w:rPr>
          <w:rFonts w:ascii="Helvetica Neue" w:cs="Helvetica Neue" w:eastAsia="Helvetica Neue" w:hAnsi="Helvetica Neue"/>
          <w:color w:val="222222"/>
          <w:sz w:val="21"/>
          <w:szCs w:val="21"/>
          <w:highlight w:val="white"/>
          <w:rtl w:val="0"/>
        </w:rPr>
        <w:t xml:space="preserve">, </w:t>
      </w:r>
      <w:hyperlink r:id="rId23">
        <w:r w:rsidDel="00000000" w:rsidR="00000000" w:rsidRPr="00000000">
          <w:rPr>
            <w:rFonts w:ascii="Helvetica Neue" w:cs="Helvetica Neue" w:eastAsia="Helvetica Neue" w:hAnsi="Helvetica Neue"/>
            <w:i w:val="1"/>
            <w:color w:val="222222"/>
            <w:sz w:val="21"/>
            <w:szCs w:val="21"/>
            <w:highlight w:val="white"/>
            <w:u w:val="single"/>
            <w:rtl w:val="0"/>
          </w:rPr>
          <w:t xml:space="preserve">Hair</w:t>
        </w:r>
      </w:hyperlink>
      <w:r w:rsidDel="00000000" w:rsidR="00000000" w:rsidRPr="00000000">
        <w:rPr>
          <w:rFonts w:ascii="Helvetica Neue" w:cs="Helvetica Neue" w:eastAsia="Helvetica Neue" w:hAnsi="Helvetica Neue"/>
          <w:color w:val="222222"/>
          <w:sz w:val="21"/>
          <w:szCs w:val="21"/>
          <w:highlight w:val="white"/>
          <w:rtl w:val="0"/>
        </w:rPr>
        <w:t xml:space="preserve"> es el perfecto tributo de Assouline a la historia de los peinados. El célebre estilista John Barrett selecciona un portafolio de las imágenes más simbólicas e icónicas que han definido nuestro mundo cultural.</w:t>
      </w:r>
    </w:p>
    <w:p w:rsidR="00000000" w:rsidDel="00000000" w:rsidP="00000000" w:rsidRDefault="00000000" w:rsidRPr="00000000" w14:paraId="0000002F">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30">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El estilo </w:t>
      </w:r>
      <w:r w:rsidDel="00000000" w:rsidR="00000000" w:rsidRPr="00000000">
        <w:rPr>
          <w:rFonts w:ascii="Helvetica Neue" w:cs="Helvetica Neue" w:eastAsia="Helvetica Neue" w:hAnsi="Helvetica Neue"/>
          <w:i w:val="1"/>
          <w:color w:val="222222"/>
          <w:sz w:val="21"/>
          <w:szCs w:val="21"/>
          <w:highlight w:val="white"/>
          <w:rtl w:val="0"/>
        </w:rPr>
        <w:t xml:space="preserve">pixie</w:t>
      </w:r>
      <w:r w:rsidDel="00000000" w:rsidR="00000000" w:rsidRPr="00000000">
        <w:rPr>
          <w:rFonts w:ascii="Helvetica Neue" w:cs="Helvetica Neue" w:eastAsia="Helvetica Neue" w:hAnsi="Helvetica Neue"/>
          <w:color w:val="222222"/>
          <w:sz w:val="21"/>
          <w:szCs w:val="21"/>
          <w:highlight w:val="white"/>
          <w:rtl w:val="0"/>
        </w:rPr>
        <w:t xml:space="preserve"> de Twiggy personifica la juventud de los años sesenta, las ondas alborotadas de Farah Fawcett evocan vívidamente la era del disco y el corte tipo </w:t>
      </w:r>
      <w:r w:rsidDel="00000000" w:rsidR="00000000" w:rsidRPr="00000000">
        <w:rPr>
          <w:rFonts w:ascii="Helvetica Neue" w:cs="Helvetica Neue" w:eastAsia="Helvetica Neue" w:hAnsi="Helvetica Neue"/>
          <w:i w:val="1"/>
          <w:color w:val="222222"/>
          <w:sz w:val="21"/>
          <w:szCs w:val="21"/>
          <w:highlight w:val="white"/>
          <w:rtl w:val="0"/>
        </w:rPr>
        <w:t xml:space="preserve">flattop</w:t>
      </w:r>
      <w:r w:rsidDel="00000000" w:rsidR="00000000" w:rsidRPr="00000000">
        <w:rPr>
          <w:rFonts w:ascii="Helvetica Neue" w:cs="Helvetica Neue" w:eastAsia="Helvetica Neue" w:hAnsi="Helvetica Neue"/>
          <w:color w:val="222222"/>
          <w:sz w:val="21"/>
          <w:szCs w:val="21"/>
          <w:highlight w:val="white"/>
          <w:rtl w:val="0"/>
        </w:rPr>
        <w:t xml:space="preserve"> de Grace Jones simboliza su androginia precursora. En este libro de mesa encontrarás la inspiración que estás buscando.</w:t>
      </w:r>
    </w:p>
    <w:p w:rsidR="00000000" w:rsidDel="00000000" w:rsidP="00000000" w:rsidRDefault="00000000" w:rsidRPr="00000000" w14:paraId="00000031">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32">
      <w:pPr>
        <w:shd w:fill="ffffff" w:val="clear"/>
        <w:jc w:val="center"/>
        <w:rPr>
          <w:rFonts w:ascii="Helvetica Neue" w:cs="Helvetica Neue" w:eastAsia="Helvetica Neue" w:hAnsi="Helvetica Neue"/>
          <w:color w:val="222222"/>
          <w:sz w:val="21"/>
          <w:szCs w:val="21"/>
          <w:highlight w:val="white"/>
        </w:rPr>
      </w:pPr>
      <w:hyperlink r:id="rId24">
        <w:r w:rsidDel="00000000" w:rsidR="00000000" w:rsidRPr="00000000">
          <w:rPr>
            <w:rFonts w:ascii="Helvetica Neue" w:cs="Helvetica Neue" w:eastAsia="Helvetica Neue" w:hAnsi="Helvetica Neue"/>
            <w:i w:val="1"/>
            <w:color w:val="222222"/>
            <w:sz w:val="21"/>
            <w:szCs w:val="21"/>
            <w:highlight w:val="white"/>
            <w:u w:val="single"/>
            <w:rtl w:val="0"/>
          </w:rPr>
          <w:t xml:space="preserve">Hair</w:t>
        </w:r>
      </w:hyperlink>
      <w:r w:rsidDel="00000000" w:rsidR="00000000" w:rsidRPr="00000000">
        <w:rPr>
          <w:rFonts w:ascii="Helvetica Neue" w:cs="Helvetica Neue" w:eastAsia="Helvetica Neue" w:hAnsi="Helvetica Neue"/>
          <w:color w:val="222222"/>
          <w:sz w:val="21"/>
          <w:szCs w:val="21"/>
          <w:highlight w:val="white"/>
          <w:rtl w:val="0"/>
        </w:rPr>
        <w:t xml:space="preserve"> de Assouline</w:t>
      </w:r>
    </w:p>
    <w:p w:rsidR="00000000" w:rsidDel="00000000" w:rsidP="00000000" w:rsidRDefault="00000000" w:rsidRPr="00000000" w14:paraId="00000033">
      <w:pPr>
        <w:shd w:fill="ffffff" w:val="clear"/>
        <w:jc w:val="center"/>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¿Quedaste con ganas de más? También tenemos una serie de libros autopublicados perfectos para tu mesa de centro, como el siguiente sobre moda </w:t>
      </w:r>
      <w:r w:rsidDel="00000000" w:rsidR="00000000" w:rsidRPr="00000000">
        <w:rPr>
          <w:rFonts w:ascii="Helvetica Neue" w:cs="Helvetica Neue" w:eastAsia="Helvetica Neue" w:hAnsi="Helvetica Neue"/>
          <w:i w:val="1"/>
          <w:color w:val="222222"/>
          <w:sz w:val="21"/>
          <w:szCs w:val="21"/>
          <w:highlight w:val="white"/>
          <w:rtl w:val="0"/>
        </w:rPr>
        <w:t xml:space="preserve">streetwear</w:t>
      </w:r>
      <w:r w:rsidDel="00000000" w:rsidR="00000000" w:rsidRPr="00000000">
        <w:rPr>
          <w:rFonts w:ascii="Helvetica Neue" w:cs="Helvetica Neue" w:eastAsia="Helvetica Neue" w:hAnsi="Helvetica Neue"/>
          <w:color w:val="222222"/>
          <w:sz w:val="21"/>
          <w:szCs w:val="21"/>
          <w:highlight w:val="white"/>
          <w:rtl w:val="0"/>
        </w:rPr>
        <w:t xml:space="preserve">.</w:t>
      </w:r>
    </w:p>
    <w:p w:rsidR="00000000" w:rsidDel="00000000" w:rsidP="00000000" w:rsidRDefault="00000000" w:rsidRPr="00000000" w14:paraId="00000034">
      <w:pPr>
        <w:shd w:fill="ffffff" w:val="clear"/>
        <w:spacing w:after="120" w:lineRule="auto"/>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Pr>
        <w:drawing>
          <wp:inline distB="114300" distT="114300" distL="114300" distR="114300">
            <wp:extent cx="5731200" cy="3937000"/>
            <wp:effectExtent b="0" l="0" r="0" t="0"/>
            <wp:docPr descr="Los mejores libros de mesa" id="34" name="image5.jpg"/>
            <a:graphic>
              <a:graphicData uri="http://schemas.openxmlformats.org/drawingml/2006/picture">
                <pic:pic>
                  <pic:nvPicPr>
                    <pic:cNvPr descr="Los mejores libros de mesa" id="0" name="image5.jpg"/>
                    <pic:cNvPicPr preferRelativeResize="0"/>
                  </pic:nvPicPr>
                  <pic:blipFill>
                    <a:blip r:embed="rId25"/>
                    <a:srcRect b="0" l="0" r="0" t="0"/>
                    <a:stretch>
                      <a:fillRect/>
                    </a:stretch>
                  </pic:blipFill>
                  <pic:spPr>
                    <a:xfrm>
                      <a:off x="0" y="0"/>
                      <a:ext cx="5731200" cy="3937000"/>
                    </a:xfrm>
                    <a:prstGeom prst="rect"/>
                    <a:ln/>
                  </pic:spPr>
                </pic:pic>
              </a:graphicData>
            </a:graphic>
          </wp:inline>
        </w:drawing>
      </w:r>
      <w:r w:rsidDel="00000000" w:rsidR="00000000" w:rsidRPr="00000000">
        <w:fldChar w:fldCharType="begin"/>
        <w:instrText xml:space="preserve"> HYPERLINK "https://www.farfetch.com/mx/shopping/women/assouline/items.aspx" </w:instrText>
        <w:fldChar w:fldCharType="separate"/>
      </w:r>
      <w:r w:rsidDel="00000000" w:rsidR="00000000" w:rsidRPr="00000000">
        <w:rPr>
          <w:rtl w:val="0"/>
        </w:rPr>
      </w:r>
    </w:p>
    <w:p w:rsidR="00000000" w:rsidDel="00000000" w:rsidP="00000000" w:rsidRDefault="00000000" w:rsidRPr="00000000" w14:paraId="00000035">
      <w:pPr>
        <w:shd w:fill="ffffff" w:val="clear"/>
        <w:jc w:val="center"/>
        <w:rPr>
          <w:rFonts w:ascii="Helvetica Neue" w:cs="Helvetica Neue" w:eastAsia="Helvetica Neue" w:hAnsi="Helvetica Neue"/>
          <w:b w:val="1"/>
          <w:i w:val="1"/>
          <w:color w:val="222222"/>
          <w:sz w:val="25"/>
          <w:szCs w:val="25"/>
          <w:highlight w:val="white"/>
        </w:rPr>
      </w:pPr>
      <w:r w:rsidDel="00000000" w:rsidR="00000000" w:rsidRPr="00000000">
        <w:fldChar w:fldCharType="end"/>
      </w:r>
      <w:r w:rsidDel="00000000" w:rsidR="00000000" w:rsidRPr="00000000">
        <w:rPr>
          <w:rFonts w:ascii="Helvetica Neue" w:cs="Helvetica Neue" w:eastAsia="Helvetica Neue" w:hAnsi="Helvetica Neue"/>
          <w:b w:val="1"/>
          <w:i w:val="1"/>
          <w:color w:val="222222"/>
          <w:sz w:val="25"/>
          <w:szCs w:val="25"/>
          <w:highlight w:val="white"/>
          <w:rtl w:val="0"/>
        </w:rPr>
        <w:t xml:space="preserve">Streetwear</w:t>
      </w:r>
    </w:p>
    <w:p w:rsidR="00000000" w:rsidDel="00000000" w:rsidP="00000000" w:rsidRDefault="00000000" w:rsidRPr="00000000" w14:paraId="00000036">
      <w:pPr>
        <w:shd w:fill="ffffff" w:val="clear"/>
        <w:jc w:val="center"/>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37">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Este </w:t>
      </w:r>
      <w:r w:rsidDel="00000000" w:rsidR="00000000" w:rsidRPr="00000000">
        <w:rPr>
          <w:rFonts w:ascii="Helvetica Neue" w:cs="Helvetica Neue" w:eastAsia="Helvetica Neue" w:hAnsi="Helvetica Neue"/>
          <w:i w:val="1"/>
          <w:color w:val="222222"/>
          <w:sz w:val="21"/>
          <w:szCs w:val="21"/>
          <w:highlight w:val="white"/>
          <w:rtl w:val="0"/>
        </w:rPr>
        <w:t xml:space="preserve">coffee table book</w:t>
      </w:r>
      <w:r w:rsidDel="00000000" w:rsidR="00000000" w:rsidRPr="00000000">
        <w:rPr>
          <w:rFonts w:ascii="Helvetica Neue" w:cs="Helvetica Neue" w:eastAsia="Helvetica Neue" w:hAnsi="Helvetica Neue"/>
          <w:color w:val="222222"/>
          <w:sz w:val="21"/>
          <w:szCs w:val="21"/>
          <w:highlight w:val="white"/>
          <w:rtl w:val="0"/>
        </w:rPr>
        <w:t xml:space="preserve"> elaborado en Italia es una oda a Off-White que todo fanático del </w:t>
      </w:r>
      <w:r w:rsidDel="00000000" w:rsidR="00000000" w:rsidRPr="00000000">
        <w:rPr>
          <w:rFonts w:ascii="Helvetica Neue" w:cs="Helvetica Neue" w:eastAsia="Helvetica Neue" w:hAnsi="Helvetica Neue"/>
          <w:i w:val="1"/>
          <w:color w:val="222222"/>
          <w:sz w:val="21"/>
          <w:szCs w:val="21"/>
          <w:highlight w:val="white"/>
          <w:rtl w:val="0"/>
        </w:rPr>
        <w:t xml:space="preserve">streetwear</w:t>
      </w:r>
      <w:r w:rsidDel="00000000" w:rsidR="00000000" w:rsidRPr="00000000">
        <w:rPr>
          <w:rFonts w:ascii="Helvetica Neue" w:cs="Helvetica Neue" w:eastAsia="Helvetica Neue" w:hAnsi="Helvetica Neue"/>
          <w:color w:val="222222"/>
          <w:sz w:val="21"/>
          <w:szCs w:val="21"/>
          <w:highlight w:val="white"/>
          <w:rtl w:val="0"/>
        </w:rPr>
        <w:t xml:space="preserve"> debería tener en la mesa de su sala. </w:t>
      </w:r>
      <w:hyperlink r:id="rId26">
        <w:r w:rsidDel="00000000" w:rsidR="00000000" w:rsidRPr="00000000">
          <w:rPr>
            <w:rFonts w:ascii="Helvetica Neue" w:cs="Helvetica Neue" w:eastAsia="Helvetica Neue" w:hAnsi="Helvetica Neue"/>
            <w:i w:val="1"/>
            <w:color w:val="222222"/>
            <w:sz w:val="21"/>
            <w:szCs w:val="21"/>
            <w:highlight w:val="white"/>
            <w:u w:val="single"/>
            <w:rtl w:val="0"/>
          </w:rPr>
          <w:t xml:space="preserve">Perforated Book</w:t>
        </w:r>
      </w:hyperlink>
      <w:r w:rsidDel="00000000" w:rsidR="00000000" w:rsidRPr="00000000">
        <w:rPr>
          <w:rFonts w:ascii="Helvetica Neue" w:cs="Helvetica Neue" w:eastAsia="Helvetica Neue" w:hAnsi="Helvetica Neue"/>
          <w:color w:val="222222"/>
          <w:sz w:val="21"/>
          <w:szCs w:val="21"/>
          <w:highlight w:val="white"/>
          <w:rtl w:val="0"/>
        </w:rPr>
        <w:t xml:space="preserve"> es el registro fotográfico de la marca inspirado en las temáticas centrales del desfile de la colección PV20.</w:t>
      </w:r>
    </w:p>
    <w:p w:rsidR="00000000" w:rsidDel="00000000" w:rsidP="00000000" w:rsidRDefault="00000000" w:rsidRPr="00000000" w14:paraId="00000038">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39">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El libro de piel está compuesto por fotografías tomadas por Ivan Ruberto en París, quien exploró las calles de la ciudad y eligió a 15 mujeres parisinas en función a su estética única, cada una combinando la emblemática bolsa </w:t>
      </w:r>
      <w:r w:rsidDel="00000000" w:rsidR="00000000" w:rsidRPr="00000000">
        <w:rPr>
          <w:rFonts w:ascii="Helvetica Neue" w:cs="Helvetica Neue" w:eastAsia="Helvetica Neue" w:hAnsi="Helvetica Neue"/>
          <w:i w:val="1"/>
          <w:color w:val="222222"/>
          <w:sz w:val="21"/>
          <w:szCs w:val="21"/>
          <w:highlight w:val="white"/>
          <w:rtl w:val="0"/>
        </w:rPr>
        <w:t xml:space="preserve">Meteor</w:t>
      </w:r>
      <w:r w:rsidDel="00000000" w:rsidR="00000000" w:rsidRPr="00000000">
        <w:rPr>
          <w:rFonts w:ascii="Helvetica Neue" w:cs="Helvetica Neue" w:eastAsia="Helvetica Neue" w:hAnsi="Helvetica Neue"/>
          <w:color w:val="222222"/>
          <w:sz w:val="21"/>
          <w:szCs w:val="21"/>
          <w:highlight w:val="white"/>
          <w:rtl w:val="0"/>
        </w:rPr>
        <w:t xml:space="preserve"> con su propio look. Una edición para todo tipo de personajes creativos y visuales de todas las edades.</w:t>
      </w:r>
    </w:p>
    <w:p w:rsidR="00000000" w:rsidDel="00000000" w:rsidP="00000000" w:rsidRDefault="00000000" w:rsidRPr="00000000" w14:paraId="0000003A">
      <w:pPr>
        <w:shd w:fill="ffffff" w:val="clear"/>
        <w:jc w:val="both"/>
        <w:rPr>
          <w:rFonts w:ascii="Helvetica Neue" w:cs="Helvetica Neue" w:eastAsia="Helvetica Neue" w:hAnsi="Helvetica Neue"/>
          <w:color w:val="222222"/>
          <w:sz w:val="21"/>
          <w:szCs w:val="21"/>
          <w:highlight w:val="white"/>
        </w:rPr>
      </w:pPr>
      <w:r w:rsidDel="00000000" w:rsidR="00000000" w:rsidRPr="00000000">
        <w:rPr>
          <w:rFonts w:ascii="Helvetica Neue" w:cs="Helvetica Neue" w:eastAsia="Helvetica Neue" w:hAnsi="Helvetica Neue"/>
          <w:color w:val="222222"/>
          <w:sz w:val="21"/>
          <w:szCs w:val="21"/>
          <w:highlight w:val="white"/>
          <w:rtl w:val="0"/>
        </w:rPr>
        <w:t xml:space="preserve"> </w:t>
      </w:r>
    </w:p>
    <w:p w:rsidR="00000000" w:rsidDel="00000000" w:rsidP="00000000" w:rsidRDefault="00000000" w:rsidRPr="00000000" w14:paraId="0000003B">
      <w:pPr>
        <w:shd w:fill="ffffff" w:val="clear"/>
        <w:jc w:val="center"/>
        <w:rPr>
          <w:rFonts w:ascii="Helvetica Neue" w:cs="Helvetica Neue" w:eastAsia="Helvetica Neue" w:hAnsi="Helvetica Neue"/>
          <w:color w:val="222222"/>
          <w:sz w:val="21"/>
          <w:szCs w:val="21"/>
          <w:highlight w:val="white"/>
        </w:rPr>
      </w:pPr>
      <w:hyperlink r:id="rId27">
        <w:r w:rsidDel="00000000" w:rsidR="00000000" w:rsidRPr="00000000">
          <w:rPr>
            <w:rFonts w:ascii="Helvetica Neue" w:cs="Helvetica Neue" w:eastAsia="Helvetica Neue" w:hAnsi="Helvetica Neue"/>
            <w:i w:val="1"/>
            <w:color w:val="222222"/>
            <w:sz w:val="21"/>
            <w:szCs w:val="21"/>
            <w:highlight w:val="white"/>
            <w:u w:val="single"/>
            <w:rtl w:val="0"/>
          </w:rPr>
          <w:t xml:space="preserve">Perforated Book</w:t>
        </w:r>
      </w:hyperlink>
      <w:r w:rsidDel="00000000" w:rsidR="00000000" w:rsidRPr="00000000">
        <w:rPr>
          <w:rFonts w:ascii="Helvetica Neue" w:cs="Helvetica Neue" w:eastAsia="Helvetica Neue" w:hAnsi="Helvetica Neue"/>
          <w:i w:val="1"/>
          <w:color w:val="222222"/>
          <w:sz w:val="21"/>
          <w:szCs w:val="21"/>
          <w:highlight w:val="white"/>
          <w:rtl w:val="0"/>
        </w:rPr>
        <w:t xml:space="preserve"> </w:t>
      </w:r>
      <w:r w:rsidDel="00000000" w:rsidR="00000000" w:rsidRPr="00000000">
        <w:rPr>
          <w:rFonts w:ascii="Helvetica Neue" w:cs="Helvetica Neue" w:eastAsia="Helvetica Neue" w:hAnsi="Helvetica Neue"/>
          <w:color w:val="222222"/>
          <w:sz w:val="21"/>
          <w:szCs w:val="21"/>
          <w:highlight w:val="white"/>
          <w:rtl w:val="0"/>
        </w:rPr>
        <w:t xml:space="preserve">de Off-White</w:t>
      </w:r>
    </w:p>
    <w:p w:rsidR="00000000" w:rsidDel="00000000" w:rsidP="00000000" w:rsidRDefault="00000000" w:rsidRPr="00000000" w14:paraId="0000003C">
      <w:pPr>
        <w:spacing w:after="120" w:lineRule="auto"/>
        <w:jc w:val="both"/>
        <w:rPr>
          <w:rFonts w:ascii="Helvetica Neue" w:cs="Helvetica Neue" w:eastAsia="Helvetica Neue" w:hAnsi="Helvetica Neue"/>
          <w:color w:val="222222"/>
          <w:sz w:val="21"/>
          <w:szCs w:val="21"/>
          <w:highlight w:val="white"/>
        </w:rPr>
      </w:pPr>
      <w:r w:rsidDel="00000000" w:rsidR="00000000" w:rsidRPr="00000000">
        <w:rPr>
          <w:rtl w:val="0"/>
        </w:rPr>
      </w:r>
    </w:p>
    <w:p w:rsidR="00000000" w:rsidDel="00000000" w:rsidP="00000000" w:rsidRDefault="00000000" w:rsidRPr="00000000" w14:paraId="0000003D">
      <w:pPr>
        <w:spacing w:after="120" w:lineRule="auto"/>
        <w:jc w:val="both"/>
        <w:rPr>
          <w:rFonts w:ascii="Helvetica Neue" w:cs="Helvetica Neue" w:eastAsia="Helvetica Neue" w:hAnsi="Helvetica Neue"/>
          <w:color w:val="222222"/>
          <w:sz w:val="21"/>
          <w:szCs w:val="21"/>
          <w:highlight w:val="white"/>
        </w:rPr>
      </w:pPr>
      <w:r w:rsidDel="00000000" w:rsidR="00000000" w:rsidRPr="00000000">
        <w:rPr>
          <w:rtl w:val="0"/>
        </w:rPr>
      </w:r>
    </w:p>
    <w:p w:rsidR="00000000" w:rsidDel="00000000" w:rsidP="00000000" w:rsidRDefault="00000000" w:rsidRPr="00000000" w14:paraId="0000003E">
      <w:pPr>
        <w:spacing w:after="120" w:lineRule="auto"/>
        <w:jc w:val="both"/>
        <w:rPr>
          <w:rFonts w:ascii="Helvetica Neue" w:cs="Helvetica Neue" w:eastAsia="Helvetica Neue" w:hAnsi="Helvetica Neue"/>
          <w:color w:val="222222"/>
          <w:sz w:val="21"/>
          <w:szCs w:val="21"/>
          <w:highlight w:val="white"/>
        </w:rPr>
      </w:pPr>
      <w:r w:rsidDel="00000000" w:rsidR="00000000" w:rsidRPr="00000000">
        <w:rPr>
          <w:rtl w:val="0"/>
        </w:rPr>
      </w:r>
    </w:p>
    <w:p w:rsidR="00000000" w:rsidDel="00000000" w:rsidP="00000000" w:rsidRDefault="00000000" w:rsidRPr="00000000" w14:paraId="0000003F">
      <w:pPr>
        <w:spacing w:after="120" w:lineRule="auto"/>
        <w:jc w:val="both"/>
        <w:rPr>
          <w:rFonts w:ascii="Helvetica Neue" w:cs="Helvetica Neue" w:eastAsia="Helvetica Neue" w:hAnsi="Helvetica Neue"/>
          <w:b w:val="1"/>
          <w:sz w:val="21"/>
          <w:szCs w:val="21"/>
        </w:rPr>
      </w:pPr>
      <w:r w:rsidDel="00000000" w:rsidR="00000000" w:rsidRPr="00000000">
        <w:rPr>
          <w:rFonts w:ascii="Helvetica Neue" w:cs="Helvetica Neue" w:eastAsia="Helvetica Neue" w:hAnsi="Helvetica Neue"/>
          <w:b w:val="1"/>
          <w:sz w:val="21"/>
          <w:szCs w:val="21"/>
          <w:rtl w:val="0"/>
        </w:rPr>
        <w:t xml:space="preserve">Sobre FARFETCH</w:t>
      </w:r>
    </w:p>
    <w:p w:rsidR="00000000" w:rsidDel="00000000" w:rsidP="00000000" w:rsidRDefault="00000000" w:rsidRPr="00000000" w14:paraId="00000040">
      <w:pPr>
        <w:spacing w:after="120" w:lineRule="auto"/>
        <w:rPr>
          <w:rFonts w:ascii="Helvetica Neue" w:cs="Helvetica Neue" w:eastAsia="Helvetica Neue" w:hAnsi="Helvetica Neue"/>
          <w:sz w:val="21"/>
          <w:szCs w:val="21"/>
        </w:rPr>
      </w:pPr>
      <w:r w:rsidDel="00000000" w:rsidR="00000000" w:rsidRPr="00000000">
        <w:rPr>
          <w:rFonts w:ascii="Helvetica Neue" w:cs="Helvetica Neue" w:eastAsia="Helvetica Neue" w:hAnsi="Helvetica Neue"/>
          <w:sz w:val="21"/>
          <w:szCs w:val="21"/>
          <w:rtl w:val="0"/>
        </w:rPr>
        <w:t xml:space="preserve">Farfetch Limited es la plataforma global líder para la industria de la moda de lujo. Fundada en 2007 por José Neves por amor a la moda y lanzada en 2008, Farfetch comenzó como un mercado de comercio electrónico para boutiques de lujo de todo el mundo. Hoy, Farfetch Marketplace conecta a clientes en más de 190 países y territorios con artículos de más de 50 países y más de 1400 de las mejores marcas, boutiques y grandes almacenes del mundo, brindando una experiencia de compra verdaderamente única y acceso a la más amplia selección de artículos de lujo. en una sola plataforma. Los negocios adicionales de Farfetch incluyen Browns y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comercio electrónico y capacidades tecnológicas, y Future Retail, que desarrolla innovaciones como nuestras soluciones Connected Retail.</w:t>
      </w:r>
    </w:p>
    <w:p w:rsidR="00000000" w:rsidDel="00000000" w:rsidP="00000000" w:rsidRDefault="00000000" w:rsidRPr="00000000" w14:paraId="00000041">
      <w:pPr>
        <w:spacing w:after="120" w:lineRule="auto"/>
        <w:rPr>
          <w:rFonts w:ascii="Helvetica Neue" w:cs="Helvetica Neue" w:eastAsia="Helvetica Neue" w:hAnsi="Helvetica Neue"/>
          <w:sz w:val="21"/>
          <w:szCs w:val="21"/>
        </w:rPr>
      </w:pPr>
      <w:r w:rsidDel="00000000" w:rsidR="00000000" w:rsidRPr="00000000">
        <w:rPr>
          <w:rtl w:val="0"/>
        </w:rPr>
      </w:r>
    </w:p>
    <w:p w:rsidR="00000000" w:rsidDel="00000000" w:rsidP="00000000" w:rsidRDefault="00000000" w:rsidRPr="00000000" w14:paraId="00000042">
      <w:pPr>
        <w:spacing w:after="120" w:lineRule="auto"/>
        <w:rPr>
          <w:rFonts w:ascii="Helvetica Neue" w:cs="Helvetica Neue" w:eastAsia="Helvetica Neue" w:hAnsi="Helvetica Neue"/>
          <w:color w:val="1155cc"/>
          <w:sz w:val="21"/>
          <w:szCs w:val="21"/>
          <w:u w:val="single"/>
        </w:rPr>
      </w:pPr>
      <w:r w:rsidDel="00000000" w:rsidR="00000000" w:rsidRPr="00000000">
        <w:rPr>
          <w:rFonts w:ascii="Helvetica Neue" w:cs="Helvetica Neue" w:eastAsia="Helvetica Neue" w:hAnsi="Helvetica Neue"/>
          <w:sz w:val="21"/>
          <w:szCs w:val="21"/>
          <w:rtl w:val="0"/>
        </w:rPr>
        <w:t xml:space="preserve">Para mayor información por favor visite</w:t>
      </w:r>
      <w:hyperlink r:id="rId28">
        <w:r w:rsidDel="00000000" w:rsidR="00000000" w:rsidRPr="00000000">
          <w:rPr>
            <w:rFonts w:ascii="Helvetica Neue" w:cs="Helvetica Neue" w:eastAsia="Helvetica Neue" w:hAnsi="Helvetica Neue"/>
            <w:sz w:val="21"/>
            <w:szCs w:val="21"/>
            <w:rtl w:val="0"/>
          </w:rPr>
          <w:t xml:space="preserve"> </w:t>
        </w:r>
      </w:hyperlink>
      <w:hyperlink r:id="rId29">
        <w:r w:rsidDel="00000000" w:rsidR="00000000" w:rsidRPr="00000000">
          <w:rPr>
            <w:rFonts w:ascii="Helvetica Neue" w:cs="Helvetica Neue" w:eastAsia="Helvetica Neue" w:hAnsi="Helvetica Neue"/>
            <w:color w:val="1155cc"/>
            <w:sz w:val="21"/>
            <w:szCs w:val="21"/>
            <w:u w:val="single"/>
            <w:rtl w:val="0"/>
          </w:rPr>
          <w:t xml:space="preserve">www.farfetchinvestors.com</w:t>
        </w:r>
      </w:hyperlink>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arfetch.com/mx/shopping/women/fendi-fendi-roma-hardcover-book-item-12641443.aspx" TargetMode="External"/><Relationship Id="rId22" Type="http://schemas.openxmlformats.org/officeDocument/2006/relationships/image" Target="media/image4.jpg"/><Relationship Id="rId21" Type="http://schemas.openxmlformats.org/officeDocument/2006/relationships/hyperlink" Target="https://www.farfetch.com/mx/shopping/women/fendi-fendi-roma-hardcover-book-item-12641443.aspx" TargetMode="External"/><Relationship Id="rId24" Type="http://schemas.openxmlformats.org/officeDocument/2006/relationships/hyperlink" Target="https://www.farfetch.com/mx/shopping/men/assouline-hair-book-item-11434823.aspx" TargetMode="External"/><Relationship Id="rId23" Type="http://schemas.openxmlformats.org/officeDocument/2006/relationships/hyperlink" Target="https://www.farfetch.com/mx/shopping/men/assouline-hair-book-item-11434823.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fetch.com/mx/shopping/women/assouline-uzbekistan-photograph-album-item-15326751.aspx" TargetMode="External"/><Relationship Id="rId26" Type="http://schemas.openxmlformats.org/officeDocument/2006/relationships/hyperlink" Target="https://www.farfetch.com/mx/shopping/men/off-white-perforated-book-item-14777777.aspx" TargetMode="External"/><Relationship Id="rId25" Type="http://schemas.openxmlformats.org/officeDocument/2006/relationships/image" Target="media/image5.jpg"/><Relationship Id="rId28" Type="http://schemas.openxmlformats.org/officeDocument/2006/relationships/hyperlink" Target="http://www.farfetchinvestors.com" TargetMode="External"/><Relationship Id="rId27" Type="http://schemas.openxmlformats.org/officeDocument/2006/relationships/hyperlink" Target="https://www.farfetch.com/mx/shopping/men/off-white-perforated-book-item-14777777.aspx"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farfetchinvestors.com" TargetMode="External"/><Relationship Id="rId7" Type="http://schemas.openxmlformats.org/officeDocument/2006/relationships/image" Target="media/image1.png"/><Relationship Id="rId8" Type="http://schemas.openxmlformats.org/officeDocument/2006/relationships/image" Target="media/image2.jpg"/><Relationship Id="rId11" Type="http://schemas.openxmlformats.org/officeDocument/2006/relationships/image" Target="media/image7.jpg"/><Relationship Id="rId10" Type="http://schemas.openxmlformats.org/officeDocument/2006/relationships/hyperlink" Target="https://www.farfetch.com/mx/shopping/women/assouline-uzbekistan-photograph-album-item-15326751.aspx" TargetMode="External"/><Relationship Id="rId13" Type="http://schemas.openxmlformats.org/officeDocument/2006/relationships/hyperlink" Target="https://www.farfetch.com/mx/shopping/women/assouline-st-moritz-chic-book-item-15326750.aspx" TargetMode="External"/><Relationship Id="rId12" Type="http://schemas.openxmlformats.org/officeDocument/2006/relationships/hyperlink" Target="https://www.farfetch.com/mx/shopping/women/assouline-st-moritz-chic-book-item-15326750.aspx" TargetMode="External"/><Relationship Id="rId15" Type="http://schemas.openxmlformats.org/officeDocument/2006/relationships/hyperlink" Target="https://www.farfetch.com/mx/shopping/women/farfetch-curates-farfetch-curates-design-item-11127572.aspx" TargetMode="External"/><Relationship Id="rId14" Type="http://schemas.openxmlformats.org/officeDocument/2006/relationships/image" Target="media/image6.jpg"/><Relationship Id="rId17" Type="http://schemas.openxmlformats.org/officeDocument/2006/relationships/hyperlink" Target="https://www.farfetch.com/mx/shopping/men/farfetch-curates-farfetch-curates-food-item-10989706.aspx" TargetMode="External"/><Relationship Id="rId16" Type="http://schemas.openxmlformats.org/officeDocument/2006/relationships/hyperlink" Target="https://www.farfetch.com/mx/shopping/men/farfetch-curates-farfetch-curates-art-book-item-11261550.aspx" TargetMode="External"/><Relationship Id="rId19" Type="http://schemas.openxmlformats.org/officeDocument/2006/relationships/image" Target="media/image3.jpg"/><Relationship Id="rId18" Type="http://schemas.openxmlformats.org/officeDocument/2006/relationships/hyperlink" Target="https://www.farfetch.com/mx/shopping/women/farfetch-curates-farfetch-curates-design-item-11127572.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6Sgc6tZwkR+Durt0RAV6N2Ed6Q==">AMUW2mXwv1ZA8imIVlqFSpWoBAfsc9lVMw/xnuGwgyRHkAMFtxweZZFXumh5JSMZbM2XP58Q4D+kqQGlqpp9gqiPMxqf9Ed1kNmcxbS/ZMbBao8S7Oopfbp/PSKzzl0FOmsk44s9epfF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